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861C0" w14:textId="667AD6D1" w:rsidR="00F118B1" w:rsidRDefault="00F118B1"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90087D" wp14:editId="3910A3C5">
            <wp:simplePos x="0" y="0"/>
            <wp:positionH relativeFrom="column">
              <wp:posOffset>-140335</wp:posOffset>
            </wp:positionH>
            <wp:positionV relativeFrom="paragraph">
              <wp:posOffset>-652780</wp:posOffset>
            </wp:positionV>
            <wp:extent cx="1285875" cy="776605"/>
            <wp:effectExtent l="0" t="0" r="9525" b="4445"/>
            <wp:wrapTight wrapText="bothSides">
              <wp:wrapPolygon edited="0">
                <wp:start x="0" y="0"/>
                <wp:lineTo x="0" y="21194"/>
                <wp:lineTo x="21440" y="21194"/>
                <wp:lineTo x="21440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80"/>
        <w:gridCol w:w="1247"/>
      </w:tblGrid>
      <w:tr w:rsidR="00F94A7B" w:rsidRPr="003F38A2" w14:paraId="0C46F2B7" w14:textId="77777777" w:rsidTr="00F118B1">
        <w:tc>
          <w:tcPr>
            <w:tcW w:w="7088" w:type="dxa"/>
            <w:tcBorders>
              <w:right w:val="single" w:sz="4" w:space="0" w:color="auto"/>
            </w:tcBorders>
          </w:tcPr>
          <w:p w14:paraId="39765C03" w14:textId="57F454DC" w:rsidR="00F94A7B" w:rsidRPr="003F38A2" w:rsidRDefault="00F94A7B" w:rsidP="00554A21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/>
                <w:color w:val="1F3864" w:themeColor="accent1" w:themeShade="80"/>
                <w:sz w:val="44"/>
                <w:szCs w:val="44"/>
              </w:rPr>
            </w:pPr>
            <w:r w:rsidRPr="003F38A2">
              <w:rPr>
                <w:rFonts w:ascii="Helvetica Neue" w:eastAsia="Times New Roman" w:hAnsi="Helvetica Neue" w:cs="Gill Sans Light"/>
                <w:b/>
                <w:color w:val="1F3864" w:themeColor="accent1" w:themeShade="80"/>
                <w:sz w:val="44"/>
                <w:szCs w:val="44"/>
              </w:rPr>
              <w:t>Data Breach Notification Form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AC0EE3A" w14:textId="44F308F7" w:rsidR="00F94A7B" w:rsidRPr="003F38A2" w:rsidRDefault="00F94A7B" w:rsidP="00F94A7B">
            <w:pPr>
              <w:spacing w:before="100" w:beforeAutospacing="1" w:after="100" w:afterAutospacing="1"/>
              <w:jc w:val="right"/>
              <w:rPr>
                <w:rFonts w:ascii="Helvetica Neue" w:eastAsia="Times New Roman" w:hAnsi="Helvetica Neue" w:cs="Gill Sans Light"/>
                <w:b/>
                <w:color w:val="1F3864" w:themeColor="accent1" w:themeShade="80"/>
                <w:sz w:val="32"/>
                <w:szCs w:val="32"/>
              </w:rPr>
            </w:pPr>
            <w:r w:rsidRPr="003F38A2">
              <w:rPr>
                <w:rFonts w:ascii="Helvetica Neue" w:eastAsia="Times New Roman" w:hAnsi="Helvetica Neue" w:cs="Gill Sans Light"/>
                <w:b/>
                <w:color w:val="FFFFFF" w:themeColor="background1"/>
                <w:sz w:val="32"/>
                <w:szCs w:val="32"/>
              </w:rPr>
              <w:t>R</w:t>
            </w:r>
            <w:r w:rsidR="003F38A2">
              <w:rPr>
                <w:rFonts w:ascii="Helvetica Neue" w:eastAsia="Times New Roman" w:hAnsi="Helvetica Neue" w:cs="Gill Sans Light"/>
                <w:b/>
                <w:color w:val="FFFFFF" w:themeColor="background1"/>
                <w:sz w:val="32"/>
                <w:szCs w:val="32"/>
              </w:rPr>
              <w:t>ef</w:t>
            </w:r>
            <w:r w:rsidRPr="003F38A2">
              <w:rPr>
                <w:rFonts w:ascii="Helvetica Neue" w:eastAsia="Times New Roman" w:hAnsi="Helvetica Neue" w:cs="Gill Sans Light"/>
                <w:b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9C2" w14:textId="4A599BF5" w:rsidR="00F94A7B" w:rsidRPr="003F38A2" w:rsidRDefault="00F94A7B" w:rsidP="00554A21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color w:val="1F3864" w:themeColor="accent1" w:themeShade="80"/>
                <w:sz w:val="48"/>
                <w:szCs w:val="48"/>
              </w:rPr>
            </w:pPr>
          </w:p>
        </w:tc>
      </w:tr>
    </w:tbl>
    <w:p w14:paraId="1E0D095D" w14:textId="7EA03A7A" w:rsidR="00554A21" w:rsidRPr="003F38A2" w:rsidRDefault="00554A21" w:rsidP="00554A21">
      <w:pPr>
        <w:spacing w:before="100" w:beforeAutospacing="1" w:after="100" w:afterAutospacing="1"/>
        <w:rPr>
          <w:rFonts w:ascii="Helvetica Neue" w:eastAsia="Times New Roman" w:hAnsi="Helvetica Neue" w:cs="Gill Sans Light"/>
          <w:color w:val="1F3864" w:themeColor="accent1" w:themeShade="80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54A21" w:rsidRPr="003F38A2" w14:paraId="5889307B" w14:textId="77777777" w:rsidTr="000801C6">
        <w:tc>
          <w:tcPr>
            <w:tcW w:w="9010" w:type="dxa"/>
            <w:gridSpan w:val="2"/>
            <w:shd w:val="clear" w:color="auto" w:fill="1F3864" w:themeFill="accent1" w:themeFillShade="80"/>
          </w:tcPr>
          <w:p w14:paraId="752CF392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/>
                <w:color w:val="FFFFFF" w:themeColor="background1"/>
              </w:rPr>
            </w:pPr>
            <w:r w:rsidRPr="003F38A2">
              <w:rPr>
                <w:rFonts w:ascii="Helvetica Neue" w:eastAsia="Times New Roman" w:hAnsi="Helvetica Neue" w:cs="Gill Sans Light"/>
                <w:b/>
                <w:color w:val="FFFFFF" w:themeColor="background1"/>
              </w:rPr>
              <w:t>Breach details</w:t>
            </w:r>
          </w:p>
        </w:tc>
      </w:tr>
      <w:tr w:rsidR="00554A21" w:rsidRPr="003F38A2" w14:paraId="6AA7F61B" w14:textId="77777777" w:rsidTr="000801C6">
        <w:tc>
          <w:tcPr>
            <w:tcW w:w="4505" w:type="dxa"/>
          </w:tcPr>
          <w:p w14:paraId="2215D60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Security incident</w:t>
            </w:r>
          </w:p>
          <w:p w14:paraId="3AC14B66" w14:textId="6EA39947" w:rsidR="00554A21" w:rsidRPr="003F38A2" w:rsidRDefault="00554A21" w:rsidP="00554A21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sz w:val="22"/>
                <w:szCs w:val="22"/>
              </w:rPr>
            </w:pPr>
            <w:r w:rsidRPr="003F38A2">
              <w:rPr>
                <w:rFonts w:ascii="Helvetica Neue" w:eastAsia="Times New Roman" w:hAnsi="Helvetica Neue" w:cs="Gill Sans Light"/>
                <w:sz w:val="22"/>
                <w:szCs w:val="22"/>
              </w:rPr>
              <w:t>(</w:t>
            </w:r>
            <w:proofErr w:type="spellStart"/>
            <w:r w:rsidRPr="003F38A2">
              <w:rPr>
                <w:rFonts w:ascii="Helvetica Neue" w:eastAsia="Times New Roman" w:hAnsi="Helvetica Neue" w:cs="Gill Sans Light"/>
                <w:sz w:val="22"/>
                <w:szCs w:val="22"/>
              </w:rPr>
              <w:t>eg</w:t>
            </w:r>
            <w:proofErr w:type="spellEnd"/>
            <w:r w:rsidRPr="003F38A2">
              <w:rPr>
                <w:rFonts w:ascii="Helvetica Neue" w:eastAsia="Times New Roman" w:hAnsi="Helvetica Neue" w:cs="Gill Sans Light"/>
                <w:sz w:val="22"/>
                <w:szCs w:val="22"/>
              </w:rPr>
              <w:t xml:space="preserve">. Email sent to wrong recipient, USB stick lost)  </w:t>
            </w:r>
          </w:p>
        </w:tc>
        <w:tc>
          <w:tcPr>
            <w:tcW w:w="4505" w:type="dxa"/>
          </w:tcPr>
          <w:p w14:paraId="24765502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18C9CE1A" w14:textId="77777777" w:rsidTr="000801C6">
        <w:tc>
          <w:tcPr>
            <w:tcW w:w="4505" w:type="dxa"/>
          </w:tcPr>
          <w:p w14:paraId="4899557B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Consequence</w:t>
            </w:r>
          </w:p>
          <w:p w14:paraId="3D712A33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sz w:val="22"/>
                <w:szCs w:val="22"/>
              </w:rPr>
            </w:pPr>
            <w:r w:rsidRPr="003F38A2">
              <w:rPr>
                <w:rFonts w:ascii="Helvetica Neue" w:eastAsia="Times New Roman" w:hAnsi="Helvetica Neue" w:cs="Gill Sans Light"/>
                <w:sz w:val="22"/>
                <w:szCs w:val="22"/>
              </w:rPr>
              <w:t>(</w:t>
            </w:r>
            <w:proofErr w:type="spellStart"/>
            <w:r w:rsidRPr="003F38A2">
              <w:rPr>
                <w:rFonts w:ascii="Helvetica Neue" w:eastAsia="Times New Roman" w:hAnsi="Helvetica Neue" w:cs="Gill Sans Light"/>
                <w:sz w:val="22"/>
                <w:szCs w:val="22"/>
              </w:rPr>
              <w:t>eg</w:t>
            </w:r>
            <w:proofErr w:type="spellEnd"/>
            <w:r w:rsidRPr="003F38A2">
              <w:rPr>
                <w:rFonts w:ascii="Helvetica Neue" w:eastAsia="Times New Roman" w:hAnsi="Helvetica Neue" w:cs="Gill Sans Light"/>
                <w:sz w:val="22"/>
                <w:szCs w:val="22"/>
              </w:rPr>
              <w:t xml:space="preserve">. Data has been lost, stolen, destroyed, altered, disclosed or made available where it should not have been. </w:t>
            </w:r>
          </w:p>
        </w:tc>
        <w:tc>
          <w:tcPr>
            <w:tcW w:w="4505" w:type="dxa"/>
          </w:tcPr>
          <w:p w14:paraId="396CAA30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4BF5B7B9" w14:textId="77777777" w:rsidTr="000801C6">
        <w:tc>
          <w:tcPr>
            <w:tcW w:w="4505" w:type="dxa"/>
          </w:tcPr>
          <w:p w14:paraId="10F48D0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When was the incident discovered?</w:t>
            </w:r>
          </w:p>
          <w:p w14:paraId="10D3B16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  <w:tc>
          <w:tcPr>
            <w:tcW w:w="4505" w:type="dxa"/>
          </w:tcPr>
          <w:p w14:paraId="244A2838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4CD5A5DA" w14:textId="77777777" w:rsidTr="000801C6">
        <w:tc>
          <w:tcPr>
            <w:tcW w:w="4505" w:type="dxa"/>
          </w:tcPr>
          <w:p w14:paraId="2C9603B5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When did it happen?</w:t>
            </w:r>
          </w:p>
          <w:p w14:paraId="121905E2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  <w:tc>
          <w:tcPr>
            <w:tcW w:w="4505" w:type="dxa"/>
          </w:tcPr>
          <w:p w14:paraId="65035B62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74F09219" w14:textId="77777777" w:rsidTr="000801C6">
        <w:tc>
          <w:tcPr>
            <w:tcW w:w="4505" w:type="dxa"/>
          </w:tcPr>
          <w:p w14:paraId="3B488193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Which staff member was involved in the breach?</w:t>
            </w:r>
          </w:p>
        </w:tc>
        <w:tc>
          <w:tcPr>
            <w:tcW w:w="4505" w:type="dxa"/>
          </w:tcPr>
          <w:p w14:paraId="679FB506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06C7D6AC" w14:textId="77777777" w:rsidTr="000801C6">
        <w:tc>
          <w:tcPr>
            <w:tcW w:w="4505" w:type="dxa"/>
          </w:tcPr>
          <w:p w14:paraId="4C21D100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Contact details</w:t>
            </w:r>
          </w:p>
        </w:tc>
        <w:tc>
          <w:tcPr>
            <w:tcW w:w="4505" w:type="dxa"/>
          </w:tcPr>
          <w:p w14:paraId="485BDA05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63BDD618" w14:textId="77777777" w:rsidTr="000801C6">
        <w:tc>
          <w:tcPr>
            <w:tcW w:w="4505" w:type="dxa"/>
          </w:tcPr>
          <w:p w14:paraId="3B834AB1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Who was the breach reported to?</w:t>
            </w:r>
          </w:p>
          <w:p w14:paraId="36D549B5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  <w:tc>
          <w:tcPr>
            <w:tcW w:w="4505" w:type="dxa"/>
          </w:tcPr>
          <w:p w14:paraId="2F7983B0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662D05E2" w14:textId="77777777" w:rsidTr="000801C6">
        <w:tc>
          <w:tcPr>
            <w:tcW w:w="4505" w:type="dxa"/>
          </w:tcPr>
          <w:p w14:paraId="04CB4AC9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Contact details</w:t>
            </w:r>
          </w:p>
        </w:tc>
        <w:tc>
          <w:tcPr>
            <w:tcW w:w="4505" w:type="dxa"/>
          </w:tcPr>
          <w:p w14:paraId="0600C25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512266A5" w14:textId="77777777" w:rsidTr="000801C6">
        <w:tc>
          <w:tcPr>
            <w:tcW w:w="4505" w:type="dxa"/>
          </w:tcPr>
          <w:p w14:paraId="68478D5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What action has been taken to mitigate the breach?</w:t>
            </w:r>
          </w:p>
        </w:tc>
        <w:tc>
          <w:tcPr>
            <w:tcW w:w="4505" w:type="dxa"/>
          </w:tcPr>
          <w:p w14:paraId="1C06EF98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4085B539" w14:textId="77777777" w:rsidTr="000801C6">
        <w:tc>
          <w:tcPr>
            <w:tcW w:w="9010" w:type="dxa"/>
            <w:gridSpan w:val="2"/>
            <w:shd w:val="clear" w:color="auto" w:fill="1F3864" w:themeFill="accent1" w:themeFillShade="80"/>
          </w:tcPr>
          <w:p w14:paraId="2FC8AC46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  <w:b/>
              </w:rPr>
            </w:pPr>
            <w:r w:rsidRPr="003F38A2">
              <w:rPr>
                <w:rFonts w:ascii="Helvetica Neue" w:eastAsia="Times New Roman" w:hAnsi="Helvetica Neue" w:cs="Gill Sans Light"/>
                <w:b/>
                <w:color w:val="FFFFFF" w:themeColor="background1"/>
              </w:rPr>
              <w:t>Data</w:t>
            </w:r>
          </w:p>
        </w:tc>
      </w:tr>
      <w:tr w:rsidR="00554A21" w:rsidRPr="003F38A2" w14:paraId="46C53210" w14:textId="77777777" w:rsidTr="000801C6">
        <w:tc>
          <w:tcPr>
            <w:tcW w:w="4505" w:type="dxa"/>
          </w:tcPr>
          <w:p w14:paraId="64862399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Is the data hard copy or electronic?</w:t>
            </w:r>
          </w:p>
          <w:p w14:paraId="091080E6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  <w:tc>
          <w:tcPr>
            <w:tcW w:w="4505" w:type="dxa"/>
          </w:tcPr>
          <w:p w14:paraId="592DA2A3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10EFE5E5" w14:textId="77777777" w:rsidTr="000801C6">
        <w:tc>
          <w:tcPr>
            <w:tcW w:w="4505" w:type="dxa"/>
          </w:tcPr>
          <w:p w14:paraId="161E6A67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Is the data encrypted?</w:t>
            </w:r>
          </w:p>
          <w:p w14:paraId="27E4BC0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  <w:tc>
          <w:tcPr>
            <w:tcW w:w="4505" w:type="dxa"/>
          </w:tcPr>
          <w:p w14:paraId="0D0EEEE8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0E262257" w14:textId="77777777" w:rsidTr="000801C6">
        <w:tc>
          <w:tcPr>
            <w:tcW w:w="4505" w:type="dxa"/>
          </w:tcPr>
          <w:p w14:paraId="5E532ABA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Whose data is affected?</w:t>
            </w:r>
          </w:p>
          <w:p w14:paraId="379B05AD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  <w:tc>
          <w:tcPr>
            <w:tcW w:w="4505" w:type="dxa"/>
          </w:tcPr>
          <w:p w14:paraId="51358B19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2DE2BAA9" w14:textId="77777777" w:rsidTr="000801C6">
        <w:tc>
          <w:tcPr>
            <w:tcW w:w="4505" w:type="dxa"/>
          </w:tcPr>
          <w:p w14:paraId="6800186E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Numbers of individuals affected?</w:t>
            </w:r>
          </w:p>
          <w:p w14:paraId="66B60FF9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  <w:tc>
          <w:tcPr>
            <w:tcW w:w="4505" w:type="dxa"/>
          </w:tcPr>
          <w:p w14:paraId="718F9F64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2481B002" w14:textId="77777777" w:rsidTr="000801C6">
        <w:tc>
          <w:tcPr>
            <w:tcW w:w="4505" w:type="dxa"/>
          </w:tcPr>
          <w:p w14:paraId="6E1FBEA2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Description of the personal data compromised?</w:t>
            </w:r>
          </w:p>
        </w:tc>
        <w:tc>
          <w:tcPr>
            <w:tcW w:w="4505" w:type="dxa"/>
          </w:tcPr>
          <w:p w14:paraId="52E13381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</w:p>
        </w:tc>
      </w:tr>
      <w:tr w:rsidR="00554A21" w:rsidRPr="003F38A2" w14:paraId="1B36AB84" w14:textId="77777777" w:rsidTr="000801C6">
        <w:tc>
          <w:tcPr>
            <w:tcW w:w="9010" w:type="dxa"/>
            <w:gridSpan w:val="2"/>
          </w:tcPr>
          <w:p w14:paraId="1E4A15E5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 xml:space="preserve">Does it include any sensitive data? </w:t>
            </w:r>
          </w:p>
        </w:tc>
      </w:tr>
      <w:tr w:rsidR="00554A21" w:rsidRPr="003F38A2" w14:paraId="20DD7FC2" w14:textId="77777777" w:rsidTr="000801C6">
        <w:tc>
          <w:tcPr>
            <w:tcW w:w="4505" w:type="dxa"/>
          </w:tcPr>
          <w:p w14:paraId="1B5E98B5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Racial or ethnic origin</w:t>
            </w:r>
          </w:p>
        </w:tc>
        <w:tc>
          <w:tcPr>
            <w:tcW w:w="4505" w:type="dxa"/>
          </w:tcPr>
          <w:p w14:paraId="1715229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10EDB1FF" w14:textId="77777777" w:rsidTr="000801C6">
        <w:tc>
          <w:tcPr>
            <w:tcW w:w="4505" w:type="dxa"/>
          </w:tcPr>
          <w:p w14:paraId="6C7AFB15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lastRenderedPageBreak/>
              <w:t>Political opinions</w:t>
            </w:r>
          </w:p>
        </w:tc>
        <w:tc>
          <w:tcPr>
            <w:tcW w:w="4505" w:type="dxa"/>
          </w:tcPr>
          <w:p w14:paraId="44FF4B04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48BC0E41" w14:textId="77777777" w:rsidTr="000801C6">
        <w:tc>
          <w:tcPr>
            <w:tcW w:w="4505" w:type="dxa"/>
          </w:tcPr>
          <w:p w14:paraId="09D23970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Religion</w:t>
            </w:r>
          </w:p>
        </w:tc>
        <w:tc>
          <w:tcPr>
            <w:tcW w:w="4505" w:type="dxa"/>
          </w:tcPr>
          <w:p w14:paraId="60F24132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6C8A6119" w14:textId="77777777" w:rsidTr="000801C6">
        <w:tc>
          <w:tcPr>
            <w:tcW w:w="4505" w:type="dxa"/>
          </w:tcPr>
          <w:p w14:paraId="717BAD73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Trade Union membership</w:t>
            </w:r>
          </w:p>
        </w:tc>
        <w:tc>
          <w:tcPr>
            <w:tcW w:w="4505" w:type="dxa"/>
          </w:tcPr>
          <w:p w14:paraId="30BA0CD0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1FB3198B" w14:textId="77777777" w:rsidTr="000801C6">
        <w:tc>
          <w:tcPr>
            <w:tcW w:w="4505" w:type="dxa"/>
          </w:tcPr>
          <w:p w14:paraId="13BBFE9C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Genetics</w:t>
            </w:r>
          </w:p>
        </w:tc>
        <w:tc>
          <w:tcPr>
            <w:tcW w:w="4505" w:type="dxa"/>
          </w:tcPr>
          <w:p w14:paraId="2E236A55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03EBE96E" w14:textId="77777777" w:rsidTr="000801C6">
        <w:tc>
          <w:tcPr>
            <w:tcW w:w="4505" w:type="dxa"/>
          </w:tcPr>
          <w:p w14:paraId="34E7BB18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Biometrics (</w:t>
            </w:r>
            <w:proofErr w:type="spellStart"/>
            <w:r w:rsidRPr="003F38A2">
              <w:rPr>
                <w:rFonts w:ascii="Helvetica Neue" w:eastAsia="Times New Roman" w:hAnsi="Helvetica Neue" w:cs="Gill Sans Light"/>
              </w:rPr>
              <w:t>eg</w:t>
            </w:r>
            <w:proofErr w:type="spellEnd"/>
            <w:r w:rsidRPr="003F38A2">
              <w:rPr>
                <w:rFonts w:ascii="Helvetica Neue" w:eastAsia="Times New Roman" w:hAnsi="Helvetica Neue" w:cs="Gill Sans Light"/>
              </w:rPr>
              <w:t xml:space="preserve">. fingerprints), used for identification purposes </w:t>
            </w:r>
          </w:p>
        </w:tc>
        <w:tc>
          <w:tcPr>
            <w:tcW w:w="4505" w:type="dxa"/>
          </w:tcPr>
          <w:p w14:paraId="39015A24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09E233EB" w14:textId="77777777" w:rsidTr="000801C6">
        <w:tc>
          <w:tcPr>
            <w:tcW w:w="4505" w:type="dxa"/>
          </w:tcPr>
          <w:p w14:paraId="0C66C5FB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Health – physical or mental</w:t>
            </w:r>
          </w:p>
        </w:tc>
        <w:tc>
          <w:tcPr>
            <w:tcW w:w="4505" w:type="dxa"/>
          </w:tcPr>
          <w:p w14:paraId="5DC5D751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1B986FC0" w14:textId="77777777" w:rsidTr="000801C6">
        <w:tc>
          <w:tcPr>
            <w:tcW w:w="4505" w:type="dxa"/>
          </w:tcPr>
          <w:p w14:paraId="45EE6AA7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Sex life or sexual orientation</w:t>
            </w:r>
          </w:p>
        </w:tc>
        <w:tc>
          <w:tcPr>
            <w:tcW w:w="4505" w:type="dxa"/>
          </w:tcPr>
          <w:p w14:paraId="667E6FEB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  <w:tr w:rsidR="00554A21" w:rsidRPr="003F38A2" w14:paraId="0ADB9FE2" w14:textId="77777777" w:rsidTr="000801C6">
        <w:tc>
          <w:tcPr>
            <w:tcW w:w="4505" w:type="dxa"/>
          </w:tcPr>
          <w:p w14:paraId="4203E95F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Data relating to criminal offences</w:t>
            </w:r>
          </w:p>
        </w:tc>
        <w:tc>
          <w:tcPr>
            <w:tcW w:w="4505" w:type="dxa"/>
          </w:tcPr>
          <w:p w14:paraId="2B1CCC70" w14:textId="77777777" w:rsidR="00554A21" w:rsidRPr="003F38A2" w:rsidRDefault="00554A21" w:rsidP="000801C6">
            <w:pPr>
              <w:spacing w:before="100" w:beforeAutospacing="1" w:after="100" w:afterAutospacing="1"/>
              <w:rPr>
                <w:rFonts w:ascii="Helvetica Neue" w:eastAsia="Times New Roman" w:hAnsi="Helvetica Neue" w:cs="Gill Sans Light"/>
              </w:rPr>
            </w:pPr>
            <w:r w:rsidRPr="003F38A2">
              <w:rPr>
                <w:rFonts w:ascii="Helvetica Neue" w:eastAsia="Times New Roman" w:hAnsi="Helvetica Neue" w:cs="Gill Sans Light"/>
              </w:rPr>
              <w:t>Yes/No</w:t>
            </w:r>
          </w:p>
        </w:tc>
      </w:tr>
    </w:tbl>
    <w:p w14:paraId="2691679C" w14:textId="77777777" w:rsidR="00554A21" w:rsidRPr="003F38A2" w:rsidRDefault="00554A21" w:rsidP="00554A21">
      <w:pPr>
        <w:spacing w:before="100" w:beforeAutospacing="1" w:after="100" w:afterAutospacing="1"/>
        <w:rPr>
          <w:rFonts w:ascii="Helvetica Neue" w:eastAsia="Times New Roman" w:hAnsi="Helvetica Neue" w:cs="Gill Sans Light"/>
        </w:rPr>
      </w:pPr>
      <w:r w:rsidRPr="003F38A2">
        <w:rPr>
          <w:rFonts w:ascii="Helvetica Neue" w:eastAsia="Times New Roman" w:hAnsi="Helvetica Neue" w:cs="Gill Sans Light"/>
        </w:rPr>
        <w:t xml:space="preserve">Send to: </w:t>
      </w:r>
      <w:hyperlink r:id="rId7" w:history="1">
        <w:r w:rsidRPr="003F38A2">
          <w:rPr>
            <w:rStyle w:val="Hyperlink"/>
            <w:rFonts w:ascii="Helvetica Neue" w:eastAsia="Times New Roman" w:hAnsi="Helvetica Neue" w:cs="Gill Sans Light"/>
          </w:rPr>
          <w:t>tracey.riches@clear7.co.uk</w:t>
        </w:r>
      </w:hyperlink>
    </w:p>
    <w:p w14:paraId="2552603B" w14:textId="77777777" w:rsidR="00D14612" w:rsidRPr="003F38A2" w:rsidRDefault="00F118B1">
      <w:pPr>
        <w:rPr>
          <w:rFonts w:ascii="Helvetica Neue" w:hAnsi="Helvetica Neue"/>
        </w:rPr>
      </w:pPr>
    </w:p>
    <w:sectPr w:rsidR="00D14612" w:rsidRPr="003F38A2" w:rsidSect="000D24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ill Sans Light"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C8D"/>
    <w:multiLevelType w:val="multilevel"/>
    <w:tmpl w:val="3DD43D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32D72"/>
    <w:multiLevelType w:val="multilevel"/>
    <w:tmpl w:val="F7122B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64B42A39"/>
    <w:multiLevelType w:val="hybridMultilevel"/>
    <w:tmpl w:val="1616CDE4"/>
    <w:lvl w:ilvl="0" w:tplc="76C62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21"/>
    <w:rsid w:val="000D2455"/>
    <w:rsid w:val="003F38A2"/>
    <w:rsid w:val="00554A21"/>
    <w:rsid w:val="008D43B1"/>
    <w:rsid w:val="00C4749D"/>
    <w:rsid w:val="00CE2D7C"/>
    <w:rsid w:val="00D76E8F"/>
    <w:rsid w:val="00F118B1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AB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A21"/>
    <w:pPr>
      <w:ind w:left="720"/>
      <w:contextualSpacing/>
    </w:pPr>
  </w:style>
  <w:style w:type="table" w:styleId="TableGrid">
    <w:name w:val="Table Grid"/>
    <w:basedOn w:val="TableNormal"/>
    <w:uiPriority w:val="39"/>
    <w:rsid w:val="00554A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A21"/>
    <w:pPr>
      <w:ind w:left="720"/>
      <w:contextualSpacing/>
    </w:pPr>
  </w:style>
  <w:style w:type="table" w:styleId="TableGrid">
    <w:name w:val="Table Grid"/>
    <w:basedOn w:val="TableNormal"/>
    <w:uiPriority w:val="39"/>
    <w:rsid w:val="00554A2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cey.riches@clear7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</cp:revision>
  <dcterms:created xsi:type="dcterms:W3CDTF">2018-09-17T12:14:00Z</dcterms:created>
  <dcterms:modified xsi:type="dcterms:W3CDTF">2020-10-17T23:33:00Z</dcterms:modified>
</cp:coreProperties>
</file>